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B" w:rsidRDefault="00AF4D8A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2MP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FullHD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INFRARED SPEED DOME KAMERA TEKNIK SARTNAMESİ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yeterli ışık ortamlarında renkli görüntü verebilmelidir. Işık seviyesi düştüğü zaman otomatik olarak S/B moda geçmeli ve S/B görüntü vermelidir. Kameranın bu özelliği dijital olarak değil, mekanik IR </w:t>
      </w:r>
      <w:proofErr w:type="spellStart"/>
      <w:r>
        <w:rPr>
          <w:rFonts w:ascii="Calibri" w:eastAsia="Calibri" w:hAnsi="Calibri" w:cs="Calibri"/>
        </w:rPr>
        <w:t>Cut</w:t>
      </w:r>
      <w:proofErr w:type="spellEnd"/>
      <w:r>
        <w:rPr>
          <w:rFonts w:ascii="Calibri" w:eastAsia="Calibri" w:hAnsi="Calibri" w:cs="Calibri"/>
        </w:rPr>
        <w:t xml:space="preserve"> filtre tarafından sağlanmalıdır.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, ½.8”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</w:t>
      </w:r>
      <w:proofErr w:type="spellStart"/>
      <w:r>
        <w:rPr>
          <w:rFonts w:ascii="Calibri" w:eastAsia="Calibri" w:hAnsi="Calibri" w:cs="Calibri"/>
        </w:rPr>
        <w:t>sensör</w:t>
      </w:r>
      <w:proofErr w:type="spellEnd"/>
      <w:r>
        <w:rPr>
          <w:rFonts w:ascii="Calibri" w:eastAsia="Calibri" w:hAnsi="Calibri" w:cs="Calibri"/>
        </w:rPr>
        <w:t xml:space="preserve">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en az 1920(H)x1080(V) toplam piksel değerini desteklemelidir.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1920x1080 (1080p) çözünürlükte en az 25fps (gerçek zamanlı) görüntü verebilmelidir.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lens aralığı, yaklaşık olarak </w:t>
      </w:r>
      <w:proofErr w:type="gramStart"/>
      <w:r>
        <w:rPr>
          <w:rFonts w:ascii="Calibri" w:eastAsia="Calibri" w:hAnsi="Calibri" w:cs="Calibri"/>
        </w:rPr>
        <w:t>4.3</w:t>
      </w:r>
      <w:proofErr w:type="gramEnd"/>
      <w:r>
        <w:rPr>
          <w:rFonts w:ascii="Calibri" w:eastAsia="Calibri" w:hAnsi="Calibri" w:cs="Calibri"/>
        </w:rPr>
        <w:t xml:space="preserve"> – 129 mm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30x optik ve 16x dijital </w:t>
      </w:r>
      <w:proofErr w:type="spellStart"/>
      <w:r>
        <w:rPr>
          <w:rFonts w:ascii="Calibri" w:eastAsia="Calibri" w:hAnsi="Calibri" w:cs="Calibri"/>
        </w:rPr>
        <w:t>zoom</w:t>
      </w:r>
      <w:proofErr w:type="spellEnd"/>
      <w:r>
        <w:rPr>
          <w:rFonts w:ascii="Calibri" w:eastAsia="Calibri" w:hAnsi="Calibri" w:cs="Calibri"/>
        </w:rPr>
        <w:t xml:space="preserve"> kabiliyetine sahip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minimum aydınlatma değerleri; 0.05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 AGC Açık ) renkli,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 AGC Açık ) siyah / beyaz ve IR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bulunmalı ve yaklaşık 150 </w:t>
      </w:r>
      <w:proofErr w:type="spellStart"/>
      <w:r>
        <w:rPr>
          <w:rFonts w:ascii="Calibri" w:eastAsia="Calibri" w:hAnsi="Calibri" w:cs="Calibri"/>
        </w:rPr>
        <w:t>mt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uzaklığa</w:t>
      </w:r>
      <w:proofErr w:type="gramEnd"/>
      <w:r>
        <w:rPr>
          <w:rFonts w:ascii="Calibri" w:eastAsia="Calibri" w:hAnsi="Calibri" w:cs="Calibri"/>
        </w:rPr>
        <w:t xml:space="preserve"> kadar aydınlatma sağlayabilmelidir.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 tarafından, hızlı hareket eden cisimlerin görüntüde iz bırakmadan net olarak yakalanabilmesi gibi durumlarda da kullanılabilecek olan, elektronik perdelemesi (</w:t>
      </w:r>
      <w:proofErr w:type="spellStart"/>
      <w:r>
        <w:rPr>
          <w:rFonts w:ascii="Calibri" w:eastAsia="Calibri" w:hAnsi="Calibri" w:cs="Calibri"/>
        </w:rPr>
        <w:t>electronic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) 1/1s - </w:t>
      </w:r>
      <w:r w:rsidR="003A605C">
        <w:rPr>
          <w:rFonts w:ascii="Calibri" w:eastAsia="Calibri" w:hAnsi="Calibri" w:cs="Calibri"/>
        </w:rPr>
        <w:t>1/3</w:t>
      </w:r>
      <w:r>
        <w:rPr>
          <w:rFonts w:ascii="Calibri" w:eastAsia="Calibri" w:hAnsi="Calibri" w:cs="Calibri"/>
        </w:rPr>
        <w:t>0,000s arasında otomatik ayarlanabilmelidir.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Kameraya en az 300 </w:t>
      </w:r>
      <w:proofErr w:type="spellStart"/>
      <w:r>
        <w:rPr>
          <w:rFonts w:ascii="Calibri" w:eastAsia="Calibri" w:hAnsi="Calibri" w:cs="Calibri"/>
        </w:rPr>
        <w:t>preset</w:t>
      </w:r>
      <w:proofErr w:type="spellEnd"/>
      <w:r>
        <w:rPr>
          <w:rFonts w:ascii="Calibri" w:eastAsia="Calibri" w:hAnsi="Calibri" w:cs="Calibri"/>
        </w:rPr>
        <w:t xml:space="preserve"> noktası tanımlanabilmelidir.</w:t>
      </w:r>
    </w:p>
    <w:p w:rsidR="003A605C" w:rsidRDefault="003A605C" w:rsidP="003A605C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Kamera ; 8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Patrol</w:t>
      </w:r>
      <w:proofErr w:type="spellEnd"/>
      <w:r>
        <w:rPr>
          <w:rFonts w:ascii="Calibri" w:eastAsia="Calibri" w:hAnsi="Calibri" w:cs="Calibri"/>
        </w:rPr>
        <w:t xml:space="preserve"> belirleyebilmeli ve içerisinde 32 adet </w:t>
      </w:r>
      <w:proofErr w:type="spellStart"/>
      <w:r>
        <w:rPr>
          <w:rFonts w:ascii="Calibri" w:eastAsia="Calibri" w:hAnsi="Calibri" w:cs="Calibri"/>
        </w:rPr>
        <w:t>preset</w:t>
      </w:r>
      <w:proofErr w:type="spellEnd"/>
      <w:r>
        <w:rPr>
          <w:rFonts w:ascii="Calibri" w:eastAsia="Calibri" w:hAnsi="Calibri" w:cs="Calibri"/>
        </w:rPr>
        <w:t xml:space="preserve"> tanımlayabilmelidir.</w:t>
      </w:r>
    </w:p>
    <w:p w:rsidR="003A605C" w:rsidRPr="003A605C" w:rsidRDefault="003A605C" w:rsidP="003A605C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Kamera; 4 </w:t>
      </w:r>
      <w:proofErr w:type="spellStart"/>
      <w:r>
        <w:rPr>
          <w:rFonts w:ascii="Calibri" w:eastAsia="Calibri" w:hAnsi="Calibri" w:cs="Calibri"/>
        </w:rPr>
        <w:t>Pattern</w:t>
      </w:r>
      <w:proofErr w:type="spellEnd"/>
      <w:r>
        <w:rPr>
          <w:rFonts w:ascii="Calibri" w:eastAsia="Calibri" w:hAnsi="Calibri" w:cs="Calibri"/>
        </w:rPr>
        <w:t xml:space="preserve"> tanımlayabilmeli </w:t>
      </w:r>
      <w:proofErr w:type="gramStart"/>
      <w:r>
        <w:rPr>
          <w:rFonts w:ascii="Calibri" w:eastAsia="Calibri" w:hAnsi="Calibri" w:cs="Calibri"/>
        </w:rPr>
        <w:t>ve  10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dakka</w:t>
      </w:r>
      <w:proofErr w:type="spellEnd"/>
      <w:r>
        <w:rPr>
          <w:rFonts w:ascii="Calibri" w:eastAsia="Calibri" w:hAnsi="Calibri" w:cs="Calibri"/>
        </w:rPr>
        <w:t xml:space="preserve"> kayıt yapabilmelidir.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White </w:t>
      </w:r>
      <w:proofErr w:type="spellStart"/>
      <w:r>
        <w:rPr>
          <w:rFonts w:ascii="Calibri" w:eastAsia="Calibri" w:hAnsi="Calibri" w:cs="Calibri"/>
        </w:rPr>
        <w:t>Balance</w:t>
      </w:r>
      <w:proofErr w:type="spellEnd"/>
      <w:r>
        <w:rPr>
          <w:rFonts w:ascii="Calibri" w:eastAsia="Calibri" w:hAnsi="Calibri" w:cs="Calibri"/>
        </w:rPr>
        <w:t xml:space="preserve"> (WB), Otomatik Kazanç Kontrolü (AGC), Arka Işık (BLC), HLC ve WDR gibi özellikler olmalıdır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Kamera; 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IPv4/IPv6, HTTP, HTTPS, 802.1x,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Qos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FTP, SMTP,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UPnP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SNMP, DNS, DDNS, NTP, RTSP, RTP, TCP, UDP, IGMP, ICMP, DHCP,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PPPoE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gibi </w:t>
      </w:r>
      <w:r>
        <w:rPr>
          <w:rFonts w:ascii="Calibri" w:eastAsia="Calibri" w:hAnsi="Calibri" w:cs="Calibri"/>
        </w:rPr>
        <w:t>protokolleri desteklemelidir.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ortamdaki ışık miktarının yeterli olduğu durumlarda renkli görüntü, yetmediği durumlarda siyah/ beyaz görüntü vermelidir.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Pan</w:t>
      </w:r>
      <w:proofErr w:type="spellEnd"/>
      <w:r>
        <w:rPr>
          <w:rFonts w:ascii="Calibri" w:eastAsia="Calibri" w:hAnsi="Calibri" w:cs="Calibri"/>
          <w:color w:val="000000"/>
        </w:rPr>
        <w:t xml:space="preserve"> hızı, </w:t>
      </w:r>
      <w:proofErr w:type="gramStart"/>
      <w:r>
        <w:rPr>
          <w:rFonts w:ascii="Calibri" w:eastAsia="Calibri" w:hAnsi="Calibri" w:cs="Calibri"/>
          <w:color w:val="000000"/>
        </w:rPr>
        <w:t>0.1</w:t>
      </w:r>
      <w:proofErr w:type="gramEnd"/>
      <w:r>
        <w:rPr>
          <w:rFonts w:ascii="Calibri" w:eastAsia="Calibri" w:hAnsi="Calibri" w:cs="Calibri"/>
          <w:color w:val="000000"/>
        </w:rPr>
        <w:t>° ~ 160°/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Tilt</w:t>
      </w:r>
      <w:proofErr w:type="spellEnd"/>
      <w:r>
        <w:rPr>
          <w:rFonts w:ascii="Calibri" w:eastAsia="Calibri" w:hAnsi="Calibri" w:cs="Calibri"/>
          <w:color w:val="000000"/>
        </w:rPr>
        <w:t xml:space="preserve"> hızı, </w:t>
      </w:r>
      <w:proofErr w:type="gramStart"/>
      <w:r>
        <w:rPr>
          <w:rFonts w:ascii="Calibri" w:eastAsia="Calibri" w:hAnsi="Calibri" w:cs="Calibri"/>
          <w:color w:val="000000"/>
        </w:rPr>
        <w:t>0.1</w:t>
      </w:r>
      <w:proofErr w:type="gramEnd"/>
      <w:r>
        <w:rPr>
          <w:rFonts w:ascii="Calibri" w:eastAsia="Calibri" w:hAnsi="Calibri" w:cs="Calibri"/>
          <w:color w:val="000000"/>
        </w:rPr>
        <w:t>° ~ 120°/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Kamera, oto </w:t>
      </w:r>
      <w:proofErr w:type="spellStart"/>
      <w:r>
        <w:rPr>
          <w:rFonts w:ascii="Calibri" w:eastAsia="Calibri" w:hAnsi="Calibri" w:cs="Calibri"/>
          <w:color w:val="000000"/>
        </w:rPr>
        <w:t>flip</w:t>
      </w:r>
      <w:proofErr w:type="spellEnd"/>
      <w:r>
        <w:rPr>
          <w:rFonts w:ascii="Calibri" w:eastAsia="Calibri" w:hAnsi="Calibri" w:cs="Calibri"/>
          <w:color w:val="000000"/>
        </w:rPr>
        <w:t xml:space="preserve"> destekli 360° </w:t>
      </w:r>
      <w:proofErr w:type="spellStart"/>
      <w:r>
        <w:rPr>
          <w:rFonts w:ascii="Calibri" w:eastAsia="Calibri" w:hAnsi="Calibri" w:cs="Calibri"/>
          <w:color w:val="000000"/>
        </w:rPr>
        <w:t>Pan</w:t>
      </w:r>
      <w:proofErr w:type="spellEnd"/>
      <w:r>
        <w:rPr>
          <w:rFonts w:ascii="Calibri" w:eastAsia="Calibri" w:hAnsi="Calibri" w:cs="Calibri"/>
          <w:color w:val="000000"/>
        </w:rPr>
        <w:t xml:space="preserve"> / -15° ~ 90° </w:t>
      </w:r>
      <w:proofErr w:type="spellStart"/>
      <w:r>
        <w:rPr>
          <w:rFonts w:ascii="Calibri" w:eastAsia="Calibri" w:hAnsi="Calibri" w:cs="Calibri"/>
          <w:color w:val="000000"/>
        </w:rPr>
        <w:t>Tilt</w:t>
      </w:r>
      <w:proofErr w:type="spellEnd"/>
      <w:r>
        <w:rPr>
          <w:rFonts w:ascii="Calibri" w:eastAsia="Calibri" w:hAnsi="Calibri" w:cs="Calibri"/>
          <w:color w:val="000000"/>
        </w:rPr>
        <w:t xml:space="preserve"> yapabilmelidir</w:t>
      </w:r>
      <w:r>
        <w:rPr>
          <w:rFonts w:ascii="Calibri" w:eastAsia="Calibri" w:hAnsi="Calibri" w:cs="Calibri"/>
          <w:color w:val="333333"/>
        </w:rPr>
        <w:t>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ağına 10baseT Ethernet veya 100baseTX </w:t>
      </w:r>
      <w:proofErr w:type="spellStart"/>
      <w:r>
        <w:rPr>
          <w:rFonts w:ascii="Calibri" w:eastAsia="Calibri" w:hAnsi="Calibri" w:cs="Calibri"/>
        </w:rPr>
        <w:t>Fast</w:t>
      </w:r>
      <w:proofErr w:type="spellEnd"/>
      <w:r>
        <w:rPr>
          <w:rFonts w:ascii="Calibri" w:eastAsia="Calibri" w:hAnsi="Calibri" w:cs="Calibri"/>
        </w:rPr>
        <w:t xml:space="preserve"> Ethernet protokolünü kullanarak standart RJ-45 soketler ile bağlanmalıdır.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canlı görüntüleri network ve web üzerinden paylaşımlı kullanıcılar ile çoklu eşzamanlı izlenebilmelidir. </w:t>
      </w:r>
      <w:bookmarkStart w:id="0" w:name="_GoBack"/>
      <w:bookmarkEnd w:id="0"/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dış ortamda zarar görmeden çalışabilmesi amacı ile en az IP66 koruma sınıfına </w:t>
      </w:r>
      <w:proofErr w:type="gramStart"/>
      <w:r>
        <w:rPr>
          <w:rFonts w:ascii="Calibri" w:eastAsia="Calibri" w:hAnsi="Calibri" w:cs="Calibri"/>
        </w:rPr>
        <w:t>dahil</w:t>
      </w:r>
      <w:proofErr w:type="gramEnd"/>
      <w:r>
        <w:rPr>
          <w:rFonts w:ascii="Calibri" w:eastAsia="Calibri" w:hAnsi="Calibri" w:cs="Calibri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Kamerada yıldırım koruma (TVS 4000V),yıldırımdan </w:t>
      </w:r>
      <w:proofErr w:type="spellStart"/>
      <w:proofErr w:type="gramStart"/>
      <w:r>
        <w:rPr>
          <w:rFonts w:ascii="Calibri" w:eastAsia="Calibri" w:hAnsi="Calibri" w:cs="Calibri"/>
        </w:rPr>
        <w:t>koruma,dalgalanma</w:t>
      </w:r>
      <w:proofErr w:type="spellEnd"/>
      <w:proofErr w:type="gramEnd"/>
      <w:r>
        <w:rPr>
          <w:rFonts w:ascii="Calibri" w:eastAsia="Calibri" w:hAnsi="Calibri" w:cs="Calibri"/>
        </w:rPr>
        <w:t xml:space="preserve"> koruması ve geçici gerilim  koruma devreleri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-30 °C - 65 °C sıcaklık aralığında çalışmaya devam edebilmelidir.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ONVIF üyesi olmalıdır. ONVIF desteği ile birlikte PSIA, CGI destekleri de kamerada bulunmalıdır. </w:t>
      </w:r>
    </w:p>
    <w:sectPr w:rsidR="00AC0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D7F9C"/>
    <w:multiLevelType w:val="multilevel"/>
    <w:tmpl w:val="B85E9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1B"/>
    <w:rsid w:val="003A605C"/>
    <w:rsid w:val="00AC021B"/>
    <w:rsid w:val="00A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3</cp:revision>
  <dcterms:created xsi:type="dcterms:W3CDTF">2016-11-01T06:40:00Z</dcterms:created>
  <dcterms:modified xsi:type="dcterms:W3CDTF">2018-08-27T13:27:00Z</dcterms:modified>
</cp:coreProperties>
</file>